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2713"/>
      </w:tblGrid>
      <w:tr w:rsidR="00A21B83" w:rsidRPr="00D7770B" w:rsidTr="0021683A">
        <w:trPr>
          <w:trHeight w:val="314"/>
          <w:tblHeader/>
        </w:trPr>
        <w:tc>
          <w:tcPr>
            <w:tcW w:w="14840" w:type="dxa"/>
            <w:gridSpan w:val="2"/>
            <w:shd w:val="clear" w:color="auto" w:fill="E7E6E6" w:themeFill="background2"/>
            <w:vAlign w:val="bottom"/>
            <w:hideMark/>
          </w:tcPr>
          <w:p w:rsidR="00A21B83" w:rsidRPr="00D7770B" w:rsidRDefault="00A21B83" w:rsidP="0086655B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Cs w:val="28"/>
                <w:lang w:eastAsia="en-GB"/>
              </w:rPr>
            </w:pPr>
            <w:r w:rsidRPr="00D7770B">
              <w:rPr>
                <w:rFonts w:ascii="Verdana" w:eastAsia="Times New Roman" w:hAnsi="Verdana" w:cs="Arial"/>
                <w:b/>
                <w:color w:val="000000"/>
                <w:szCs w:val="28"/>
                <w:lang w:eastAsia="en-GB"/>
              </w:rPr>
              <w:t>LISTENING AND TALKING</w:t>
            </w:r>
          </w:p>
        </w:tc>
      </w:tr>
      <w:tr w:rsidR="00A21B83" w:rsidRPr="0021683A" w:rsidTr="0021683A">
        <w:trPr>
          <w:trHeight w:val="1356"/>
        </w:trPr>
        <w:tc>
          <w:tcPr>
            <w:tcW w:w="2127" w:type="dxa"/>
            <w:shd w:val="clear" w:color="auto" w:fill="auto"/>
          </w:tcPr>
          <w:p w:rsidR="00A21B83" w:rsidRPr="0021683A" w:rsidRDefault="00A21B83" w:rsidP="0021683A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21683A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 xml:space="preserve">Enjoyment and </w:t>
            </w:r>
            <w:r w:rsidR="0021683A" w:rsidRPr="0021683A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c</w:t>
            </w:r>
            <w:r w:rsidRPr="0021683A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hoice</w:t>
            </w:r>
          </w:p>
        </w:tc>
        <w:tc>
          <w:tcPr>
            <w:tcW w:w="12713" w:type="dxa"/>
            <w:shd w:val="clear" w:color="auto" w:fill="auto"/>
          </w:tcPr>
          <w:p w:rsidR="00566ED9" w:rsidRPr="0021683A" w:rsidRDefault="00566ED9" w:rsidP="00566ED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I regularly select and listen to or watch texts which I enjoy and find interesting, and I can explain why I prefer certain sources. 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>(LIT 1-01a / LIT 2-01a)</w:t>
            </w:r>
          </w:p>
          <w:p w:rsidR="00A21B83" w:rsidRPr="0021683A" w:rsidRDefault="00566ED9" w:rsidP="00566ED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I regularly select and listen to or watch texts for enjoyment and interest, and I can express how well they meet my needs and expectations, and I can give reasons, with evidence, for my personal response. 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3-01a / LIT 4-01a) </w:t>
            </w:r>
          </w:p>
        </w:tc>
      </w:tr>
      <w:tr w:rsidR="00A21B83" w:rsidRPr="0021683A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21683A" w:rsidRDefault="00A21B83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21683A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Tools for listening and talking</w:t>
            </w:r>
          </w:p>
        </w:tc>
        <w:tc>
          <w:tcPr>
            <w:tcW w:w="12713" w:type="dxa"/>
            <w:shd w:val="clear" w:color="auto" w:fill="auto"/>
          </w:tcPr>
          <w:p w:rsidR="00566ED9" w:rsidRPr="0021683A" w:rsidRDefault="00566ED9" w:rsidP="00566ED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iCs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When I engage with others, I know when and how to listen, when to talk, how much to say, when to ask questions and how to respond with respect. 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>(LIT 1-02a)</w:t>
            </w:r>
            <w:r w:rsidRPr="0021683A">
              <w:rPr>
                <w:rFonts w:ascii="Verdana" w:hAnsi="Verdana" w:cs="Arial"/>
                <w:iCs/>
                <w:color w:val="FF0000"/>
              </w:rPr>
              <w:t xml:space="preserve"> </w:t>
            </w:r>
          </w:p>
          <w:p w:rsidR="0021683A" w:rsidRPr="0021683A" w:rsidRDefault="00566ED9" w:rsidP="00A20A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iCs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When I engage with others, I can respond in ways appropriate to my role, show that I value others’ contributions and use these to build on thinking. 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>(LIT 2-02a)</w:t>
            </w:r>
          </w:p>
          <w:p w:rsidR="00566ED9" w:rsidRPr="0021683A" w:rsidRDefault="0021683A" w:rsidP="00A20A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iCs/>
              </w:rPr>
            </w:pPr>
            <w:r w:rsidRPr="0021683A">
              <w:rPr>
                <w:rFonts w:ascii="Verdana" w:hAnsi="Verdana" w:cs="Arial"/>
                <w:bCs/>
                <w:iCs/>
              </w:rPr>
              <w:t>W</w:t>
            </w:r>
            <w:r w:rsidR="00566ED9" w:rsidRPr="0021683A">
              <w:rPr>
                <w:rFonts w:ascii="Verdana" w:hAnsi="Verdana" w:cs="Arial"/>
                <w:iCs/>
              </w:rPr>
              <w:t xml:space="preserve">hen I engage with others, I can make a relevant contribution, encourage others to contribute and acknowledge that they have the right to hold a different opinion. </w:t>
            </w:r>
          </w:p>
          <w:p w:rsidR="00A21B83" w:rsidRPr="0021683A" w:rsidRDefault="00566ED9" w:rsidP="00D60A8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iCs/>
                <w:color w:val="000000"/>
              </w:rPr>
            </w:pPr>
            <w:r w:rsidRPr="0021683A">
              <w:rPr>
                <w:rFonts w:ascii="Verdana" w:hAnsi="Verdana" w:cs="Arial"/>
                <w:iCs/>
              </w:rPr>
              <w:t xml:space="preserve">I can respond in ways appropriate to my role and use </w:t>
            </w:r>
            <w:r w:rsidRPr="0021683A">
              <w:rPr>
                <w:rFonts w:ascii="Verdana" w:hAnsi="Verdana" w:cs="Arial"/>
                <w:bCs/>
                <w:iCs/>
              </w:rPr>
              <w:t>contributions</w:t>
            </w:r>
            <w:r w:rsidRPr="0021683A">
              <w:rPr>
                <w:rFonts w:ascii="Verdana" w:hAnsi="Verdana" w:cs="Arial"/>
                <w:iCs/>
              </w:rPr>
              <w:t xml:space="preserve"> to ref</w:t>
            </w:r>
            <w:r w:rsidRPr="0021683A">
              <w:rPr>
                <w:rFonts w:ascii="Verdana" w:hAnsi="Verdana" w:cs="Arial"/>
                <w:iCs/>
                <w:color w:val="000000"/>
              </w:rPr>
              <w:t xml:space="preserve">lect on, clarify or adapt thinking. 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>(LIT 3-02a)</w:t>
            </w:r>
            <w:r w:rsidRPr="0021683A">
              <w:rPr>
                <w:rFonts w:ascii="Verdana" w:hAnsi="Verdana" w:cs="Arial"/>
                <w:iCs/>
                <w:color w:val="FF0000"/>
              </w:rPr>
              <w:t xml:space="preserve"> </w:t>
            </w:r>
          </w:p>
        </w:tc>
      </w:tr>
      <w:tr w:rsidR="00A21B83" w:rsidRPr="0021683A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21683A" w:rsidRDefault="00A21B83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21683A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Finding and using information</w:t>
            </w:r>
          </w:p>
        </w:tc>
        <w:tc>
          <w:tcPr>
            <w:tcW w:w="12713" w:type="dxa"/>
            <w:shd w:val="clear" w:color="auto" w:fill="auto"/>
          </w:tcPr>
          <w:p w:rsidR="00566ED9" w:rsidRPr="0021683A" w:rsidRDefault="00566ED9" w:rsidP="00D60A8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As I listen or watch, I can identify and discuss the purpose, key words and main ideas of the text, and use this information for a specific purpose. </w:t>
            </w:r>
            <w:r w:rsidR="0021683A" w:rsidRPr="0021683A">
              <w:rPr>
                <w:rFonts w:ascii="Verdana" w:hAnsi="Verdana" w:cs="Arial"/>
                <w:b/>
                <w:bCs/>
                <w:iCs/>
                <w:color w:val="C40013"/>
              </w:rPr>
              <w:t>(</w:t>
            </w:r>
            <w:r w:rsidR="00D60A8F" w:rsidRPr="0021683A">
              <w:rPr>
                <w:rFonts w:ascii="Verdana" w:hAnsi="Verdana" w:cs="Arial"/>
                <w:b/>
                <w:bCs/>
                <w:iCs/>
                <w:color w:val="C40013"/>
              </w:rPr>
              <w:t>L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>IT 1-04a</w:t>
            </w:r>
            <w:r w:rsidR="0021683A">
              <w:rPr>
                <w:rFonts w:ascii="Verdana" w:hAnsi="Verdana" w:cs="Arial"/>
                <w:b/>
                <w:bCs/>
                <w:iCs/>
                <w:color w:val="C40013"/>
              </w:rPr>
              <w:t>)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 </w:t>
            </w:r>
          </w:p>
          <w:p w:rsidR="00D60A8F" w:rsidRPr="0021683A" w:rsidRDefault="00D60A8F" w:rsidP="00D60A8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I can select ideas and relevant information, organise these in a logical sequence and use words which will be interesting and/or useful for others. </w:t>
            </w:r>
            <w:r w:rsidR="0021683A" w:rsidRPr="0021683A">
              <w:rPr>
                <w:rFonts w:ascii="Verdana" w:hAnsi="Verdana" w:cs="Arial"/>
                <w:b/>
                <w:bCs/>
                <w:iCs/>
                <w:color w:val="C40013"/>
              </w:rPr>
              <w:t>(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>LIT 1-06a</w:t>
            </w:r>
            <w:r w:rsidR="0021683A">
              <w:rPr>
                <w:rFonts w:ascii="Verdana" w:hAnsi="Verdana" w:cs="Arial"/>
                <w:b/>
                <w:bCs/>
                <w:iCs/>
                <w:color w:val="C40013"/>
              </w:rPr>
              <w:t>)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 </w:t>
            </w:r>
          </w:p>
          <w:p w:rsidR="00D60A8F" w:rsidRPr="0021683A" w:rsidRDefault="00D60A8F" w:rsidP="00D60A8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="0021683A" w:rsidRPr="0021683A">
              <w:rPr>
                <w:rFonts w:ascii="Verdana" w:hAnsi="Verdana" w:cs="Arial"/>
                <w:b/>
                <w:bCs/>
                <w:iCs/>
                <w:color w:val="C40013"/>
              </w:rPr>
              <w:t>(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>LIT 2-04a</w:t>
            </w:r>
            <w:r w:rsidR="0021683A">
              <w:rPr>
                <w:rFonts w:ascii="Verdana" w:hAnsi="Verdana" w:cs="Arial"/>
                <w:b/>
                <w:bCs/>
                <w:iCs/>
                <w:color w:val="C40013"/>
              </w:rPr>
              <w:t>)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 </w:t>
            </w:r>
          </w:p>
          <w:p w:rsidR="00A21B83" w:rsidRPr="0021683A" w:rsidRDefault="00D7770B" w:rsidP="00D60A8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iCs/>
                <w:color w:val="000000"/>
              </w:rPr>
              <w:t xml:space="preserve">I </w:t>
            </w:r>
            <w:r w:rsidR="00D60A8F" w:rsidRPr="0021683A">
              <w:rPr>
                <w:rFonts w:ascii="Verdana" w:hAnsi="Verdana" w:cs="Arial"/>
                <w:iCs/>
                <w:color w:val="000000"/>
              </w:rPr>
              <w:t xml:space="preserve">can select ideas and relevant information, organise these in an appropriate way for my purpose and use suitable vocabulary for my audience. </w:t>
            </w:r>
            <w:r w:rsidR="0021683A" w:rsidRPr="0021683A">
              <w:rPr>
                <w:rFonts w:ascii="Verdana" w:hAnsi="Verdana" w:cs="Arial"/>
                <w:b/>
                <w:bCs/>
                <w:iCs/>
                <w:color w:val="C40013"/>
              </w:rPr>
              <w:t>(</w:t>
            </w:r>
            <w:r w:rsidR="00D60A8F" w:rsidRPr="0021683A">
              <w:rPr>
                <w:rFonts w:ascii="Verdana" w:hAnsi="Verdana" w:cs="Arial"/>
                <w:b/>
                <w:bCs/>
                <w:iCs/>
                <w:color w:val="C40013"/>
              </w:rPr>
              <w:t>LIT 2-06a</w:t>
            </w:r>
            <w:r w:rsidR="0021683A">
              <w:rPr>
                <w:rFonts w:ascii="Verdana" w:hAnsi="Verdana" w:cs="Arial"/>
                <w:b/>
                <w:bCs/>
                <w:iCs/>
                <w:color w:val="C40013"/>
              </w:rPr>
              <w:t>)</w:t>
            </w:r>
            <w:r w:rsidR="00D60A8F" w:rsidRPr="0021683A">
              <w:rPr>
                <w:rFonts w:ascii="Verdana" w:hAnsi="Verdana" w:cs="Arial"/>
                <w:b/>
                <w:bCs/>
                <w:i/>
                <w:iCs/>
                <w:color w:val="C40013"/>
              </w:rPr>
              <w:t xml:space="preserve"> </w:t>
            </w:r>
          </w:p>
        </w:tc>
      </w:tr>
      <w:tr w:rsidR="00A21B83" w:rsidRPr="0021683A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21683A" w:rsidRDefault="00A21B83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21683A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Understanding, analysing and evaluating</w:t>
            </w:r>
          </w:p>
        </w:tc>
        <w:tc>
          <w:tcPr>
            <w:tcW w:w="12713" w:type="dxa"/>
            <w:shd w:val="clear" w:color="auto" w:fill="auto"/>
          </w:tcPr>
          <w:p w:rsidR="008C15C6" w:rsidRPr="0021683A" w:rsidRDefault="008C15C6" w:rsidP="008C15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I can show my understanding of what I listen to or watch by responding to and asking different kinds of questions. 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1-07a) </w:t>
            </w:r>
          </w:p>
          <w:p w:rsidR="008C15C6" w:rsidRPr="0021683A" w:rsidRDefault="008C15C6" w:rsidP="008C15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To help me develop an informed view, I am learning to recognise the difference between fact and opinion. 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1-08a) </w:t>
            </w:r>
          </w:p>
          <w:p w:rsidR="008C15C6" w:rsidRPr="0021683A" w:rsidRDefault="008C15C6" w:rsidP="008C15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lastRenderedPageBreak/>
              <w:t xml:space="preserve">I can show my understanding of what I listen to or watch by responding to literal, inferential, evaluative and other types of questions, and by asking different kinds of questions of my own. 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2-07a) </w:t>
            </w:r>
          </w:p>
          <w:p w:rsidR="008C15C6" w:rsidRPr="0021683A" w:rsidRDefault="008C15C6" w:rsidP="008C15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To help me develop an informed view, I can distinguish fact from opinion, and I am learning to recognise when my sources try to influence me and how useful these are. 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2-08a) </w:t>
            </w:r>
          </w:p>
          <w:p w:rsidR="008C15C6" w:rsidRPr="0021683A" w:rsidRDefault="008C15C6" w:rsidP="008C15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I can show my understanding of what I listen to or watch by commenting, with evidence, on the content and form of short and extended texts. 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3-07a) </w:t>
            </w:r>
          </w:p>
          <w:p w:rsidR="00A21B83" w:rsidRPr="0021683A" w:rsidRDefault="008C15C6" w:rsidP="008C15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To help me develop an informed view, I am learning about the techniques used to influence opinion and how to assess the value of my sources, and I can recognise persuasion. 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3-08a) </w:t>
            </w:r>
          </w:p>
        </w:tc>
      </w:tr>
      <w:tr w:rsidR="00A21B83" w:rsidRPr="0021683A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21683A" w:rsidRDefault="00A21B83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21683A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lastRenderedPageBreak/>
              <w:t>Creating texts</w:t>
            </w:r>
          </w:p>
        </w:tc>
        <w:tc>
          <w:tcPr>
            <w:tcW w:w="12713" w:type="dxa"/>
            <w:shd w:val="clear" w:color="auto" w:fill="auto"/>
          </w:tcPr>
          <w:p w:rsidR="008C15C6" w:rsidRPr="0021683A" w:rsidRDefault="008C15C6" w:rsidP="008C15C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When listening and talking with others for different purposes, I can exchange information, experiences, explanations, ideas and opinions, and clarify points by asking questions or by asking others to say more. 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>(LIT 1-09a)</w:t>
            </w:r>
          </w:p>
          <w:p w:rsidR="008C15C6" w:rsidRPr="0021683A" w:rsidRDefault="008C15C6" w:rsidP="008C15C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I can communicate clearly when engaging with others within and beyond my place of learning, using selected resources as required. 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1-10a) </w:t>
            </w:r>
          </w:p>
          <w:p w:rsidR="008C15C6" w:rsidRPr="0021683A" w:rsidRDefault="008C15C6" w:rsidP="0033345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When listening and talking with others for different purposes, I can: </w:t>
            </w:r>
          </w:p>
          <w:p w:rsidR="008C15C6" w:rsidRPr="0021683A" w:rsidRDefault="008C15C6" w:rsidP="008C15C6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eastAsia="MS Gothic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share information, experiences and opinions </w:t>
            </w:r>
            <w:r w:rsidRPr="0021683A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8C15C6" w:rsidRPr="0021683A" w:rsidRDefault="008C15C6" w:rsidP="008C15C6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eastAsia="MS Gothic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explain processes and ideas </w:t>
            </w:r>
            <w:r w:rsidRPr="0021683A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8C15C6" w:rsidRPr="0021683A" w:rsidRDefault="008C15C6" w:rsidP="008C15C6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eastAsia="MS Gothic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identify issues raised and summarise main points or findings </w:t>
            </w:r>
            <w:r w:rsidRPr="0021683A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8C15C6" w:rsidRPr="0021683A" w:rsidRDefault="008C15C6" w:rsidP="0002692B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proofErr w:type="gramStart"/>
            <w:r w:rsidRPr="0021683A">
              <w:rPr>
                <w:rFonts w:ascii="Verdana" w:hAnsi="Verdana" w:cs="Arial"/>
                <w:iCs/>
                <w:color w:val="000000"/>
              </w:rPr>
              <w:t>clarify</w:t>
            </w:r>
            <w:proofErr w:type="gramEnd"/>
            <w:r w:rsidRPr="0021683A">
              <w:rPr>
                <w:rFonts w:ascii="Verdana" w:hAnsi="Verdana" w:cs="Arial"/>
                <w:iCs/>
                <w:color w:val="000000"/>
              </w:rPr>
              <w:t xml:space="preserve"> points by asking questions or by asking others to say more. 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2-09a) </w:t>
            </w:r>
            <w:r w:rsidRPr="0021683A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333452" w:rsidRPr="0021683A" w:rsidRDefault="008C15C6" w:rsidP="0033345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300" w:lineRule="atLeast"/>
              <w:ind w:hanging="357"/>
              <w:rPr>
                <w:rFonts w:ascii="Verdana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When listening and talking with others for different purposes, I can: </w:t>
            </w:r>
          </w:p>
          <w:p w:rsidR="00333452" w:rsidRPr="0021683A" w:rsidRDefault="008C15C6" w:rsidP="00333452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communicate </w:t>
            </w:r>
            <w:r w:rsidRPr="0021683A">
              <w:rPr>
                <w:rFonts w:ascii="MS Gothic" w:eastAsia="MS Gothic" w:hAnsi="MS Gothic" w:cs="MS Gothic" w:hint="eastAsia"/>
                <w:color w:val="000000"/>
              </w:rPr>
              <w:t> </w:t>
            </w:r>
            <w:r w:rsidRPr="0021683A">
              <w:rPr>
                <w:rFonts w:ascii="Verdana" w:hAnsi="Verdana" w:cs="Arial"/>
                <w:iCs/>
                <w:color w:val="000000"/>
              </w:rPr>
              <w:t xml:space="preserve">information, ideas or opinions </w:t>
            </w:r>
            <w:r w:rsidRPr="0021683A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333452" w:rsidRPr="0021683A" w:rsidRDefault="008C15C6" w:rsidP="00333452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explain processes, concepts or ideas </w:t>
            </w:r>
            <w:r w:rsidRPr="0021683A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8C15C6" w:rsidRPr="0021683A" w:rsidRDefault="008C15C6" w:rsidP="00333452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proofErr w:type="gramStart"/>
            <w:r w:rsidRPr="0021683A">
              <w:rPr>
                <w:rFonts w:ascii="Verdana" w:hAnsi="Verdana" w:cs="Arial"/>
                <w:iCs/>
                <w:color w:val="000000"/>
              </w:rPr>
              <w:t>identify</w:t>
            </w:r>
            <w:proofErr w:type="gramEnd"/>
            <w:r w:rsidRPr="0021683A">
              <w:rPr>
                <w:rFonts w:ascii="Verdana" w:hAnsi="Verdana" w:cs="Arial"/>
                <w:iCs/>
                <w:color w:val="000000"/>
              </w:rPr>
              <w:t xml:space="preserve"> issues raised, summarise findings or draw conclusions. 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3-09a) </w:t>
            </w:r>
            <w:r w:rsidRPr="0021683A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A21B83" w:rsidRPr="0021683A" w:rsidRDefault="008C15C6" w:rsidP="0033345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21683A">
              <w:rPr>
                <w:rFonts w:ascii="Verdana" w:hAnsi="Verdana" w:cs="Arial"/>
                <w:iCs/>
                <w:color w:val="000000"/>
              </w:rPr>
              <w:t xml:space="preserve">I am developing confidence when engaging with others within and beyond my place of learning. I can communicate in a clear, expressive way and I am learning to select and organise resources independently. 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2-10a </w:t>
            </w:r>
            <w:r w:rsidRPr="0021683A">
              <w:rPr>
                <w:rFonts w:ascii="Verdana" w:hAnsi="Verdana" w:cs="Arial"/>
                <w:iCs/>
                <w:color w:val="C40013"/>
              </w:rPr>
              <w:t xml:space="preserve">/ </w:t>
            </w:r>
            <w:r w:rsidRPr="0021683A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3-10a) </w:t>
            </w:r>
          </w:p>
        </w:tc>
      </w:tr>
    </w:tbl>
    <w:p w:rsidR="00A21B83" w:rsidRPr="0021683A" w:rsidRDefault="00A21B83">
      <w:pPr>
        <w:rPr>
          <w:rFonts w:ascii="Verdana" w:hAnsi="Verdana" w:cs="Arial"/>
          <w:sz w:val="24"/>
          <w:szCs w:val="24"/>
        </w:rPr>
      </w:pP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12553"/>
      </w:tblGrid>
      <w:tr w:rsidR="00A21B83" w:rsidRPr="0021683A" w:rsidTr="00347D40">
        <w:trPr>
          <w:trHeight w:val="314"/>
          <w:tblHeader/>
        </w:trPr>
        <w:tc>
          <w:tcPr>
            <w:tcW w:w="14840" w:type="dxa"/>
            <w:gridSpan w:val="2"/>
            <w:shd w:val="clear" w:color="auto" w:fill="E7E6E6" w:themeFill="background2"/>
            <w:vAlign w:val="bottom"/>
            <w:hideMark/>
          </w:tcPr>
          <w:p w:rsidR="00A21B83" w:rsidRPr="00D7770B" w:rsidRDefault="0021683A" w:rsidP="00BD5F6F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bookmarkStart w:id="0" w:name="_GoBack"/>
            <w:r w:rsidRPr="00D7770B">
              <w:rPr>
                <w:rFonts w:ascii="Verdana" w:hAnsi="Verdana"/>
              </w:rPr>
              <w:lastRenderedPageBreak/>
              <w:br w:type="page"/>
            </w:r>
            <w:r w:rsidR="00A21B83" w:rsidRPr="00D7770B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READING</w:t>
            </w:r>
          </w:p>
        </w:tc>
      </w:tr>
      <w:bookmarkEnd w:id="0"/>
      <w:tr w:rsidR="00A21B83" w:rsidRPr="0021683A" w:rsidTr="00D7770B">
        <w:trPr>
          <w:trHeight w:val="550"/>
        </w:trPr>
        <w:tc>
          <w:tcPr>
            <w:tcW w:w="2287" w:type="dxa"/>
            <w:shd w:val="clear" w:color="auto" w:fill="auto"/>
          </w:tcPr>
          <w:p w:rsidR="00A21B83" w:rsidRPr="00D7770B" w:rsidRDefault="00A21B83" w:rsidP="0021683A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D7770B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 xml:space="preserve">Enjoyment and </w:t>
            </w:r>
            <w:r w:rsidR="0021683A" w:rsidRPr="00D7770B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c</w:t>
            </w:r>
            <w:r w:rsidRPr="00D7770B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hoice</w:t>
            </w:r>
          </w:p>
        </w:tc>
        <w:tc>
          <w:tcPr>
            <w:tcW w:w="12553" w:type="dxa"/>
            <w:shd w:val="clear" w:color="auto" w:fill="auto"/>
          </w:tcPr>
          <w:p w:rsidR="00B56029" w:rsidRPr="00D7770B" w:rsidRDefault="00B56029" w:rsidP="00B5602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iCs/>
                <w:color w:val="000000"/>
              </w:rPr>
              <w:t xml:space="preserve">I regularly select and read, listen to or watch texts which I enjoy and find interesting, and I can explain why I prefer certain texts and authors. </w:t>
            </w:r>
            <w:r w:rsidRPr="00D7770B">
              <w:rPr>
                <w:rFonts w:ascii="Verdana" w:hAnsi="Verdana" w:cs="Arial"/>
                <w:b/>
                <w:bCs/>
                <w:iCs/>
                <w:color w:val="C40013"/>
              </w:rPr>
              <w:t>(LIT 1-11a / LIT 2-11a)</w:t>
            </w:r>
          </w:p>
          <w:p w:rsidR="00A21B83" w:rsidRPr="00D7770B" w:rsidRDefault="00B56029" w:rsidP="00B5602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iCs/>
                <w:color w:val="000000"/>
              </w:rPr>
              <w:t xml:space="preserve">I regularly select and read, listen to or watch texts for enjoyment and interest, and I can express how well they meet my needs and expectations and give reasons, with evidence, for my personal response. </w:t>
            </w:r>
            <w:r w:rsidRPr="00D7770B">
              <w:rPr>
                <w:rFonts w:ascii="Verdana" w:hAnsi="Verdana" w:cs="Arial"/>
                <w:b/>
                <w:bCs/>
                <w:iCs/>
                <w:color w:val="C40013"/>
              </w:rPr>
              <w:t>(LIT 3-11a)</w:t>
            </w:r>
          </w:p>
        </w:tc>
      </w:tr>
      <w:tr w:rsidR="00A21B83" w:rsidRPr="0021683A" w:rsidTr="00D7770B">
        <w:trPr>
          <w:trHeight w:val="550"/>
        </w:trPr>
        <w:tc>
          <w:tcPr>
            <w:tcW w:w="2287" w:type="dxa"/>
            <w:shd w:val="clear" w:color="auto" w:fill="auto"/>
          </w:tcPr>
          <w:p w:rsidR="00A21B83" w:rsidRPr="00D7770B" w:rsidRDefault="00A21B83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D7770B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Tools for listening and talking</w:t>
            </w:r>
          </w:p>
        </w:tc>
        <w:tc>
          <w:tcPr>
            <w:tcW w:w="12553" w:type="dxa"/>
            <w:shd w:val="clear" w:color="auto" w:fill="auto"/>
          </w:tcPr>
          <w:p w:rsidR="00B56029" w:rsidRPr="00D7770B" w:rsidRDefault="00B56029" w:rsidP="00B5602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D7770B">
              <w:rPr>
                <w:rFonts w:ascii="Verdana" w:hAnsi="Verdana" w:cs="Arial"/>
                <w:b/>
                <w:bCs/>
                <w:color w:val="E3002D"/>
              </w:rPr>
              <w:t xml:space="preserve">(ENG 1-12a) </w:t>
            </w:r>
          </w:p>
          <w:p w:rsidR="00B56029" w:rsidRPr="00D7770B" w:rsidRDefault="00B56029" w:rsidP="00B5602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iCs/>
                <w:color w:val="000000"/>
              </w:rPr>
              <w:t xml:space="preserve">I am learning to select and use strategies and resources before I read, and as I read, to help make the meaning of texts clear. </w:t>
            </w:r>
            <w:r w:rsidRPr="00D7770B">
              <w:rPr>
                <w:rFonts w:ascii="Verdana" w:hAnsi="Verdana" w:cs="Arial"/>
                <w:b/>
                <w:bCs/>
                <w:iCs/>
                <w:color w:val="C40013"/>
              </w:rPr>
              <w:t>(LIT 1-13a)</w:t>
            </w:r>
          </w:p>
          <w:p w:rsidR="00B56029" w:rsidRPr="00D7770B" w:rsidRDefault="00B56029" w:rsidP="00B5602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color w:val="000000"/>
              </w:rPr>
              <w:t xml:space="preserve">Through developing my knowledge of context clues, punctuation, grammar and layout, I can read unfamiliar texts with increasing fluency, understanding and expression. </w:t>
            </w:r>
            <w:r w:rsidR="00283095" w:rsidRPr="00D7770B">
              <w:rPr>
                <w:rFonts w:ascii="Verdana" w:hAnsi="Verdana" w:cs="Arial"/>
                <w:b/>
                <w:bCs/>
                <w:color w:val="E3002D"/>
              </w:rPr>
              <w:t>(ENG 2-12a / ENG 3-12a / ENG 4-12a)</w:t>
            </w:r>
          </w:p>
          <w:p w:rsidR="00B56029" w:rsidRPr="00D7770B" w:rsidRDefault="00B56029" w:rsidP="00B5602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iCs/>
                <w:color w:val="000000"/>
              </w:rPr>
              <w:t xml:space="preserve">I can select and use a range of strategies and resources before I read, and as I read, to make meaning clear and give reasons for my selection. </w:t>
            </w:r>
            <w:r w:rsidRPr="00D7770B">
              <w:rPr>
                <w:rFonts w:ascii="Verdana" w:hAnsi="Verdana" w:cs="Arial"/>
                <w:b/>
                <w:bCs/>
                <w:iCs/>
                <w:color w:val="C40013"/>
              </w:rPr>
              <w:t>(LIT 2-13a)</w:t>
            </w:r>
          </w:p>
          <w:p w:rsidR="00A21B83" w:rsidRPr="00D7770B" w:rsidRDefault="00B56029" w:rsidP="0007193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iCs/>
                <w:color w:val="000000"/>
              </w:rPr>
              <w:t xml:space="preserve">I can select and use the strategies and resources I find most useful before I read, and as I read, to monitor and check my understanding. </w:t>
            </w:r>
            <w:r w:rsidRPr="00D7770B">
              <w:rPr>
                <w:rFonts w:ascii="Verdana" w:hAnsi="Verdana" w:cs="Arial"/>
                <w:color w:val="000000"/>
              </w:rPr>
              <w:t xml:space="preserve"> </w:t>
            </w:r>
            <w:r w:rsidRPr="00D7770B">
              <w:rPr>
                <w:rFonts w:ascii="Verdana" w:hAnsi="Verdana" w:cs="Arial"/>
                <w:b/>
                <w:bCs/>
                <w:iCs/>
                <w:color w:val="C40013"/>
              </w:rPr>
              <w:t>(LIT 3-13a)</w:t>
            </w:r>
          </w:p>
        </w:tc>
      </w:tr>
      <w:tr w:rsidR="00A21B83" w:rsidRPr="0021683A" w:rsidTr="00D7770B">
        <w:trPr>
          <w:trHeight w:val="550"/>
        </w:trPr>
        <w:tc>
          <w:tcPr>
            <w:tcW w:w="2287" w:type="dxa"/>
            <w:shd w:val="clear" w:color="auto" w:fill="auto"/>
          </w:tcPr>
          <w:p w:rsidR="00A21B83" w:rsidRPr="00D7770B" w:rsidRDefault="00A21B83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D7770B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Finding and using information</w:t>
            </w:r>
          </w:p>
        </w:tc>
        <w:tc>
          <w:tcPr>
            <w:tcW w:w="12553" w:type="dxa"/>
            <w:shd w:val="clear" w:color="auto" w:fill="auto"/>
          </w:tcPr>
          <w:p w:rsidR="00071936" w:rsidRPr="00D7770B" w:rsidRDefault="00071936" w:rsidP="0007193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iCs/>
                <w:color w:val="000000"/>
              </w:rPr>
              <w:t xml:space="preserve">Using what I know about the features of different types of texts, I can find, select, sort and use information for a specific purpose. </w:t>
            </w:r>
            <w:r w:rsidRPr="00D7770B">
              <w:rPr>
                <w:rFonts w:ascii="Verdana" w:hAnsi="Verdana" w:cs="Arial"/>
                <w:b/>
                <w:bCs/>
                <w:iCs/>
                <w:color w:val="C40013"/>
              </w:rPr>
              <w:t>(LIT 1-14a)</w:t>
            </w:r>
          </w:p>
          <w:p w:rsidR="00071936" w:rsidRPr="00D7770B" w:rsidRDefault="00071936" w:rsidP="0007193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iCs/>
                <w:color w:val="000000"/>
              </w:rPr>
              <w:t xml:space="preserve">Using what I know about the features of different types of texts, I can find, select and sort information from a variety of sources and use this for different purposes. </w:t>
            </w:r>
            <w:r w:rsidRPr="00D7770B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2-14a) </w:t>
            </w:r>
          </w:p>
          <w:p w:rsidR="00A21B83" w:rsidRPr="00D7770B" w:rsidRDefault="00071936" w:rsidP="0007193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iCs/>
                <w:color w:val="000000"/>
              </w:rPr>
              <w:t xml:space="preserve">Using what I know about the features of different types of texts, I can find, select, sort, summarise, link and use information from different sources. </w:t>
            </w:r>
            <w:r w:rsidRPr="00D7770B">
              <w:rPr>
                <w:rFonts w:ascii="Verdana" w:hAnsi="Verdana" w:cs="Arial"/>
                <w:b/>
                <w:bCs/>
                <w:iCs/>
                <w:color w:val="C40013"/>
              </w:rPr>
              <w:t>(LIT 3-14a / LIT 4-14a)</w:t>
            </w:r>
          </w:p>
        </w:tc>
      </w:tr>
      <w:tr w:rsidR="00A21B83" w:rsidRPr="0021683A" w:rsidTr="00D7770B">
        <w:trPr>
          <w:trHeight w:val="550"/>
        </w:trPr>
        <w:tc>
          <w:tcPr>
            <w:tcW w:w="2287" w:type="dxa"/>
            <w:shd w:val="clear" w:color="auto" w:fill="auto"/>
          </w:tcPr>
          <w:p w:rsidR="00A21B83" w:rsidRPr="00D7770B" w:rsidRDefault="00A21B83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D7770B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Understanding, analysing and evaluating</w:t>
            </w:r>
          </w:p>
        </w:tc>
        <w:tc>
          <w:tcPr>
            <w:tcW w:w="12553" w:type="dxa"/>
            <w:shd w:val="clear" w:color="auto" w:fill="auto"/>
          </w:tcPr>
          <w:p w:rsidR="00071936" w:rsidRPr="00D7770B" w:rsidRDefault="00071936" w:rsidP="0007193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iCs/>
                <w:color w:val="000000"/>
              </w:rPr>
              <w:t xml:space="preserve">To show my understanding across different areas of learning, I can identify and consider the purpose and main ideas of a text. </w:t>
            </w:r>
            <w:r w:rsidRPr="00D7770B">
              <w:rPr>
                <w:rFonts w:ascii="Verdana" w:hAnsi="Verdana" w:cs="Arial"/>
                <w:b/>
                <w:bCs/>
                <w:iCs/>
                <w:color w:val="C40013"/>
              </w:rPr>
              <w:t>(LIT 1-16a)</w:t>
            </w:r>
          </w:p>
          <w:p w:rsidR="00071936" w:rsidRPr="00D7770B" w:rsidRDefault="00071936" w:rsidP="0007193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Pr="00D7770B">
              <w:rPr>
                <w:rFonts w:ascii="Verdana" w:hAnsi="Verdana" w:cs="Arial"/>
                <w:b/>
                <w:bCs/>
                <w:color w:val="E3002D"/>
              </w:rPr>
              <w:t>(ENG 1-17a)</w:t>
            </w:r>
          </w:p>
          <w:p w:rsidR="006D18F7" w:rsidRPr="00D7770B" w:rsidRDefault="006D18F7" w:rsidP="006D18F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color w:val="000000"/>
              </w:rPr>
              <w:lastRenderedPageBreak/>
              <w:t xml:space="preserve">To help me develop an informed view, I can recognise the difference between fact and opinion. </w:t>
            </w:r>
            <w:r w:rsidRPr="00D7770B">
              <w:rPr>
                <w:rFonts w:ascii="Verdana" w:hAnsi="Verdana" w:cs="Arial"/>
                <w:b/>
                <w:bCs/>
                <w:iCs/>
                <w:color w:val="C40013"/>
              </w:rPr>
              <w:t>(LIT 1-18a)</w:t>
            </w:r>
          </w:p>
          <w:p w:rsidR="006D18F7" w:rsidRPr="00D7770B" w:rsidRDefault="006D18F7" w:rsidP="006D18F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color w:val="000000"/>
              </w:rPr>
              <w:t xml:space="preserve">I can share my thoughts about structure, characters and/or setting, recognise the writer’s message and relate it to my own experiences, and comment on the effective choice of words and other features. </w:t>
            </w:r>
            <w:r w:rsidRPr="00D7770B">
              <w:rPr>
                <w:rFonts w:ascii="Verdana" w:hAnsi="Verdana" w:cs="Arial"/>
                <w:b/>
                <w:bCs/>
                <w:color w:val="E3002D"/>
              </w:rPr>
              <w:t>(ENG 1-19a)</w:t>
            </w:r>
            <w:r w:rsidRPr="00D7770B">
              <w:rPr>
                <w:rFonts w:ascii="Verdana" w:hAnsi="Verdana" w:cs="Arial"/>
                <w:color w:val="000000"/>
              </w:rPr>
              <w:t xml:space="preserve"> </w:t>
            </w:r>
          </w:p>
          <w:p w:rsidR="00071936" w:rsidRPr="00D7770B" w:rsidRDefault="00071936" w:rsidP="0007193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iCs/>
                <w:color w:val="000000"/>
              </w:rPr>
              <w:t xml:space="preserve">To show my understanding across different areas of learning, I can identify and consider the purpose and main ideas of a text and use supporting detail. </w:t>
            </w:r>
            <w:r w:rsidRPr="00D7770B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2-16a) </w:t>
            </w:r>
          </w:p>
          <w:p w:rsidR="00071936" w:rsidRPr="00D7770B" w:rsidRDefault="00071936" w:rsidP="0007193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D7770B">
              <w:rPr>
                <w:rFonts w:ascii="Verdana" w:hAnsi="Verdana" w:cs="Arial"/>
                <w:b/>
                <w:bCs/>
                <w:color w:val="E3002D"/>
              </w:rPr>
              <w:t>(ENG 2-17a)</w:t>
            </w:r>
          </w:p>
          <w:p w:rsidR="006D18F7" w:rsidRPr="00D7770B" w:rsidRDefault="006D18F7" w:rsidP="006D18F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color w:val="000000"/>
              </w:rPr>
              <w:t xml:space="preserve">To help me develop an informed view, I can identify and explain the difference between fact and opinion, recognise when I am being influenced, and have assessed how useful and believable my sources are. </w:t>
            </w:r>
            <w:r w:rsidRPr="00D7770B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2-18a) </w:t>
            </w:r>
          </w:p>
          <w:p w:rsidR="006D18F7" w:rsidRPr="00D7770B" w:rsidRDefault="006D18F7" w:rsidP="003E4F1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tLeast"/>
              <w:ind w:hanging="357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color w:val="000000"/>
              </w:rPr>
              <w:t xml:space="preserve">I can: </w:t>
            </w:r>
          </w:p>
          <w:p w:rsidR="006D18F7" w:rsidRPr="00D7770B" w:rsidRDefault="006D18F7" w:rsidP="003E4F1B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300" w:lineRule="atLeast"/>
              <w:ind w:hanging="357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color w:val="000000"/>
              </w:rPr>
              <w:t xml:space="preserve">discuss structure, characterisation and/or setting </w:t>
            </w:r>
            <w:r w:rsidRPr="00D7770B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6D18F7" w:rsidRPr="00D7770B" w:rsidRDefault="006D18F7" w:rsidP="003E4F1B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300" w:lineRule="atLeast"/>
              <w:ind w:hanging="357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color w:val="000000"/>
              </w:rPr>
              <w:t xml:space="preserve">recognise the relevance of the writer’s theme and how this relates to my own and others’ experiences </w:t>
            </w:r>
            <w:r w:rsidRPr="00D7770B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6D18F7" w:rsidRPr="00D7770B" w:rsidRDefault="006D18F7" w:rsidP="003E4F1B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300" w:lineRule="atLeast"/>
              <w:ind w:hanging="357"/>
              <w:rPr>
                <w:rFonts w:ascii="Verdana" w:hAnsi="Verdana" w:cs="Arial"/>
                <w:color w:val="000000"/>
              </w:rPr>
            </w:pPr>
            <w:proofErr w:type="gramStart"/>
            <w:r w:rsidRPr="00D7770B">
              <w:rPr>
                <w:rFonts w:ascii="Verdana" w:hAnsi="Verdana" w:cs="Arial"/>
                <w:color w:val="000000"/>
              </w:rPr>
              <w:t>discuss</w:t>
            </w:r>
            <w:proofErr w:type="gramEnd"/>
            <w:r w:rsidRPr="00D7770B">
              <w:rPr>
                <w:rFonts w:ascii="Verdana" w:hAnsi="Verdana" w:cs="Arial"/>
                <w:color w:val="000000"/>
              </w:rPr>
              <w:t xml:space="preserve"> the writer’s style and other features appropriate to genre. </w:t>
            </w:r>
            <w:r w:rsidRPr="00D7770B">
              <w:rPr>
                <w:rFonts w:ascii="Verdana" w:hAnsi="Verdana" w:cs="Arial"/>
                <w:b/>
                <w:bCs/>
                <w:color w:val="E3002D"/>
              </w:rPr>
              <w:t>(ENG 2-19a)</w:t>
            </w:r>
            <w:r w:rsidRPr="00D7770B">
              <w:rPr>
                <w:rFonts w:ascii="MS Gothic" w:eastAsia="MS Gothic" w:hAnsi="MS Gothic" w:cs="MS Gothic" w:hint="eastAsia"/>
                <w:b/>
                <w:bCs/>
                <w:color w:val="E3002D"/>
              </w:rPr>
              <w:t> </w:t>
            </w:r>
          </w:p>
          <w:p w:rsidR="00071936" w:rsidRPr="00D7770B" w:rsidRDefault="00071936" w:rsidP="003E4F1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tLeast"/>
              <w:ind w:left="714" w:hanging="357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iCs/>
                <w:color w:val="000000"/>
              </w:rPr>
              <w:t xml:space="preserve">To show my understanding across different areas of learning, I can: </w:t>
            </w:r>
          </w:p>
          <w:p w:rsidR="00071936" w:rsidRPr="00D7770B" w:rsidRDefault="00071936" w:rsidP="003E4F1B">
            <w:pPr>
              <w:numPr>
                <w:ilvl w:val="1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300" w:lineRule="atLeast"/>
              <w:contextualSpacing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iCs/>
                <w:color w:val="000000"/>
              </w:rPr>
              <w:t xml:space="preserve">identify and consider the purpose, main concerns or concepts and use supporting detail </w:t>
            </w:r>
            <w:r w:rsidRPr="00D7770B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071936" w:rsidRPr="00D7770B" w:rsidRDefault="00071936" w:rsidP="003E4F1B">
            <w:pPr>
              <w:numPr>
                <w:ilvl w:val="1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300" w:lineRule="atLeast"/>
              <w:contextualSpacing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iCs/>
                <w:color w:val="000000"/>
              </w:rPr>
              <w:t xml:space="preserve">make inferences from key statements </w:t>
            </w:r>
            <w:r w:rsidRPr="00D7770B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071936" w:rsidRPr="00D7770B" w:rsidRDefault="00071936" w:rsidP="003E4F1B">
            <w:pPr>
              <w:numPr>
                <w:ilvl w:val="1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300" w:lineRule="atLeast"/>
              <w:contextualSpacing/>
              <w:rPr>
                <w:rFonts w:ascii="Verdana" w:hAnsi="Verdana" w:cs="Arial"/>
                <w:color w:val="000000"/>
              </w:rPr>
            </w:pPr>
            <w:proofErr w:type="gramStart"/>
            <w:r w:rsidRPr="00D7770B">
              <w:rPr>
                <w:rFonts w:ascii="Verdana" w:hAnsi="Verdana" w:cs="Arial"/>
                <w:iCs/>
                <w:color w:val="000000"/>
              </w:rPr>
              <w:t>identify</w:t>
            </w:r>
            <w:proofErr w:type="gramEnd"/>
            <w:r w:rsidRPr="00D7770B">
              <w:rPr>
                <w:rFonts w:ascii="Verdana" w:hAnsi="Verdana" w:cs="Arial"/>
                <w:iCs/>
                <w:color w:val="000000"/>
              </w:rPr>
              <w:t xml:space="preserve"> and discuss similarities and differences between different types of text. </w:t>
            </w:r>
            <w:r w:rsidRPr="00D7770B">
              <w:rPr>
                <w:rFonts w:ascii="MS Gothic" w:eastAsia="MS Gothic" w:hAnsi="MS Gothic" w:cs="MS Gothic" w:hint="eastAsia"/>
                <w:color w:val="000000"/>
              </w:rPr>
              <w:t> </w:t>
            </w:r>
            <w:r w:rsidRPr="00D7770B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3-16a) </w:t>
            </w:r>
            <w:r w:rsidRPr="00D7770B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A21B83" w:rsidRPr="00D7770B" w:rsidRDefault="00071936" w:rsidP="0007193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color w:val="000000"/>
              </w:rPr>
              <w:t xml:space="preserve">To show my understanding, I can comment, with evidence, on the content and form of short and extended texts, and respond to literal, inferential and evaluative questions and other types of close reading tasks. </w:t>
            </w:r>
            <w:r w:rsidRPr="00D7770B">
              <w:rPr>
                <w:rFonts w:ascii="Verdana" w:hAnsi="Verdana" w:cs="Arial"/>
                <w:b/>
                <w:bCs/>
                <w:color w:val="E3002D"/>
              </w:rPr>
              <w:t>(ENG 3-17a)</w:t>
            </w:r>
            <w:r w:rsidRPr="00D7770B">
              <w:rPr>
                <w:rFonts w:ascii="Verdana" w:hAnsi="Verdana" w:cs="Arial"/>
                <w:b/>
                <w:bCs/>
                <w:color w:val="E3002D"/>
                <w:position w:val="-27"/>
              </w:rPr>
              <w:t xml:space="preserve"> </w:t>
            </w:r>
          </w:p>
          <w:p w:rsidR="00071936" w:rsidRPr="00D7770B" w:rsidRDefault="006D18F7" w:rsidP="0007193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color w:val="000000"/>
              </w:rPr>
              <w:t xml:space="preserve">I can: </w:t>
            </w:r>
          </w:p>
          <w:p w:rsidR="00071936" w:rsidRPr="00D7770B" w:rsidRDefault="00071936" w:rsidP="006D18F7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color w:val="000000"/>
              </w:rPr>
              <w:t xml:space="preserve">discuss and evaluate the structure, characterisation and/or setting using some supporting evidence </w:t>
            </w:r>
            <w:r w:rsidRPr="00D7770B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6D18F7" w:rsidRPr="00D7770B" w:rsidRDefault="00071936" w:rsidP="006D18F7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D7770B">
              <w:rPr>
                <w:rFonts w:ascii="Verdana" w:hAnsi="Verdana" w:cs="Arial"/>
                <w:color w:val="000000"/>
              </w:rPr>
              <w:lastRenderedPageBreak/>
              <w:t>identify the main theme</w:t>
            </w:r>
            <w:r w:rsidRPr="00D7770B">
              <w:rPr>
                <w:rFonts w:ascii="MS Gothic" w:eastAsia="MS Gothic" w:hAnsi="MS Gothic" w:cs="MS Gothic" w:hint="eastAsia"/>
                <w:color w:val="000000"/>
              </w:rPr>
              <w:t> </w:t>
            </w:r>
            <w:r w:rsidR="006D18F7" w:rsidRPr="00D7770B">
              <w:rPr>
                <w:rFonts w:ascii="Verdana" w:hAnsi="Verdana" w:cs="Arial"/>
                <w:color w:val="000000"/>
              </w:rPr>
              <w:t>of the text and recognise</w:t>
            </w:r>
            <w:r w:rsidRPr="00D7770B">
              <w:rPr>
                <w:rFonts w:ascii="Verdana" w:hAnsi="Verdana" w:cs="Arial"/>
                <w:color w:val="000000"/>
              </w:rPr>
              <w:t xml:space="preserve"> the relevance this has to</w:t>
            </w:r>
            <w:r w:rsidRPr="00D7770B">
              <w:rPr>
                <w:rFonts w:ascii="MS Gothic" w:eastAsia="MS Gothic" w:hAnsi="MS Gothic" w:cs="MS Gothic" w:hint="eastAsia"/>
                <w:color w:val="000000"/>
              </w:rPr>
              <w:t> </w:t>
            </w:r>
            <w:r w:rsidRPr="00D7770B">
              <w:rPr>
                <w:rFonts w:ascii="Verdana" w:hAnsi="Verdana" w:cs="Arial"/>
                <w:color w:val="000000"/>
              </w:rPr>
              <w:t xml:space="preserve">my own and others’ experiences </w:t>
            </w:r>
            <w:r w:rsidRPr="00D7770B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071936" w:rsidRPr="00D7770B" w:rsidRDefault="00071936" w:rsidP="00071936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proofErr w:type="gramStart"/>
            <w:r w:rsidRPr="00D7770B">
              <w:rPr>
                <w:rFonts w:ascii="Verdana" w:hAnsi="Verdana" w:cs="Arial"/>
                <w:color w:val="000000"/>
              </w:rPr>
              <w:t>identify</w:t>
            </w:r>
            <w:proofErr w:type="gramEnd"/>
            <w:r w:rsidRPr="00D7770B">
              <w:rPr>
                <w:rFonts w:ascii="Verdana" w:hAnsi="Verdana" w:cs="Arial"/>
                <w:color w:val="000000"/>
              </w:rPr>
              <w:t xml:space="preserve"> and comment on aspects of the writer’s</w:t>
            </w:r>
            <w:r w:rsidRPr="00D7770B">
              <w:rPr>
                <w:rFonts w:ascii="MS Gothic" w:eastAsia="MS Gothic" w:hAnsi="MS Gothic" w:cs="MS Gothic" w:hint="eastAsia"/>
                <w:color w:val="000000"/>
              </w:rPr>
              <w:t> </w:t>
            </w:r>
            <w:r w:rsidRPr="00D7770B">
              <w:rPr>
                <w:rFonts w:ascii="Verdana" w:hAnsi="Verdana" w:cs="Arial"/>
                <w:color w:val="000000"/>
              </w:rPr>
              <w:t xml:space="preserve">style and other features appropriate to genre using some relevant evidence. </w:t>
            </w:r>
            <w:r w:rsidR="006D18F7" w:rsidRPr="00D7770B">
              <w:rPr>
                <w:rFonts w:ascii="Verdana" w:hAnsi="Verdana" w:cs="Arial"/>
                <w:b/>
                <w:bCs/>
                <w:color w:val="E3002D"/>
              </w:rPr>
              <w:t>(ENG 3-19a)</w:t>
            </w:r>
          </w:p>
        </w:tc>
      </w:tr>
    </w:tbl>
    <w:p w:rsidR="00EA6B23" w:rsidRPr="0021683A" w:rsidRDefault="00EA6B23">
      <w:pPr>
        <w:rPr>
          <w:rFonts w:ascii="Verdana" w:hAnsi="Verdana"/>
        </w:rPr>
      </w:pPr>
    </w:p>
    <w:sectPr w:rsidR="00EA6B23" w:rsidRPr="0021683A" w:rsidSect="0086655B">
      <w:headerReference w:type="default" r:id="rId7"/>
      <w:footerReference w:type="even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123" w:rsidRDefault="001F2123" w:rsidP="0086655B">
      <w:pPr>
        <w:spacing w:after="0" w:line="240" w:lineRule="auto"/>
      </w:pPr>
      <w:r>
        <w:separator/>
      </w:r>
    </w:p>
  </w:endnote>
  <w:endnote w:type="continuationSeparator" w:id="0">
    <w:p w:rsidR="001F2123" w:rsidRDefault="001F2123" w:rsidP="008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46227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2692B" w:rsidRDefault="0002692B" w:rsidP="00A331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2692B" w:rsidRDefault="0002692B" w:rsidP="000269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ascii="Verdana" w:hAnsi="Verdana"/>
      </w:rPr>
      <w:id w:val="-15953171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2692B" w:rsidRPr="0021683A" w:rsidRDefault="0002692B" w:rsidP="00A33125">
        <w:pPr>
          <w:pStyle w:val="Footer"/>
          <w:framePr w:wrap="none" w:vAnchor="text" w:hAnchor="margin" w:xAlign="right" w:y="1"/>
          <w:rPr>
            <w:rStyle w:val="PageNumber"/>
            <w:rFonts w:ascii="Verdana" w:hAnsi="Verdana"/>
          </w:rPr>
        </w:pPr>
        <w:r w:rsidRPr="0021683A">
          <w:rPr>
            <w:rStyle w:val="PageNumber"/>
            <w:rFonts w:ascii="Verdana" w:hAnsi="Verdana"/>
          </w:rPr>
          <w:fldChar w:fldCharType="begin"/>
        </w:r>
        <w:r w:rsidRPr="0021683A">
          <w:rPr>
            <w:rStyle w:val="PageNumber"/>
            <w:rFonts w:ascii="Verdana" w:hAnsi="Verdana"/>
          </w:rPr>
          <w:instrText xml:space="preserve"> PAGE </w:instrText>
        </w:r>
        <w:r w:rsidRPr="0021683A">
          <w:rPr>
            <w:rStyle w:val="PageNumber"/>
            <w:rFonts w:ascii="Verdana" w:hAnsi="Verdana"/>
          </w:rPr>
          <w:fldChar w:fldCharType="separate"/>
        </w:r>
        <w:r w:rsidR="00347D40">
          <w:rPr>
            <w:rStyle w:val="PageNumber"/>
            <w:rFonts w:ascii="Verdana" w:hAnsi="Verdana"/>
            <w:noProof/>
          </w:rPr>
          <w:t>5</w:t>
        </w:r>
        <w:r w:rsidRPr="0021683A">
          <w:rPr>
            <w:rStyle w:val="PageNumber"/>
            <w:rFonts w:ascii="Verdana" w:hAnsi="Verdana"/>
          </w:rPr>
          <w:fldChar w:fldCharType="end"/>
        </w:r>
      </w:p>
    </w:sdtContent>
  </w:sdt>
  <w:p w:rsidR="0086655B" w:rsidRPr="0021683A" w:rsidRDefault="0086655B" w:rsidP="0002692B">
    <w:pPr>
      <w:pStyle w:val="Footer"/>
      <w:tabs>
        <w:tab w:val="clear" w:pos="4513"/>
        <w:tab w:val="clear" w:pos="9026"/>
        <w:tab w:val="center" w:pos="6979"/>
      </w:tabs>
      <w:ind w:right="360"/>
      <w:rPr>
        <w:rFonts w:ascii="Verdana" w:hAnsi="Verdana"/>
      </w:rPr>
    </w:pPr>
    <w:r w:rsidRPr="0021683A">
      <w:rPr>
        <w:rFonts w:ascii="Verdana" w:hAnsi="Verdana"/>
        <w:noProof/>
        <w:lang w:eastAsia="en-GB"/>
      </w:rPr>
      <w:drawing>
        <wp:inline distT="0" distB="0" distL="0" distR="0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1683A">
      <w:rPr>
        <w:rFonts w:ascii="Verdana" w:hAnsi="Verdana"/>
      </w:rPr>
      <w:tab/>
      <w:t>www</w:t>
    </w:r>
    <w:r w:rsidR="00A21B83" w:rsidRPr="0021683A">
      <w:rPr>
        <w:rFonts w:ascii="Verdana" w:hAnsi="Verdana"/>
      </w:rPr>
      <w:t>.scholastic.co.uk/connectors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123" w:rsidRDefault="001F2123" w:rsidP="0086655B">
      <w:pPr>
        <w:spacing w:after="0" w:line="240" w:lineRule="auto"/>
      </w:pPr>
      <w:r>
        <w:separator/>
      </w:r>
    </w:p>
  </w:footnote>
  <w:footnote w:type="continuationSeparator" w:id="0">
    <w:p w:rsidR="001F2123" w:rsidRDefault="001F2123" w:rsidP="008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5B" w:rsidRPr="0021683A" w:rsidRDefault="00A21B83" w:rsidP="0086655B">
    <w:pPr>
      <w:pStyle w:val="Header"/>
      <w:jc w:val="center"/>
      <w:rPr>
        <w:rFonts w:ascii="Verdana" w:hAnsi="Verdana" w:cs="Arial"/>
        <w:b/>
        <w:sz w:val="28"/>
        <w:szCs w:val="28"/>
      </w:rPr>
    </w:pPr>
    <w:r w:rsidRPr="0021683A">
      <w:rPr>
        <w:rFonts w:ascii="Verdana" w:hAnsi="Verdana" w:cs="Arial"/>
        <w:b/>
        <w:i/>
        <w:sz w:val="28"/>
        <w:szCs w:val="28"/>
      </w:rPr>
      <w:t xml:space="preserve">Connectors: </w:t>
    </w:r>
    <w:r w:rsidRPr="0021683A">
      <w:rPr>
        <w:rFonts w:ascii="Verdana" w:hAnsi="Verdana" w:cs="Arial"/>
        <w:b/>
        <w:sz w:val="28"/>
        <w:szCs w:val="28"/>
      </w:rPr>
      <w:t>Correlation to the Curriculum for Excellence in Scotland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912E20"/>
    <w:multiLevelType w:val="hybridMultilevel"/>
    <w:tmpl w:val="8516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64A28"/>
    <w:multiLevelType w:val="hybridMultilevel"/>
    <w:tmpl w:val="536CE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C0BAC"/>
    <w:multiLevelType w:val="hybridMultilevel"/>
    <w:tmpl w:val="12F83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720D1"/>
    <w:multiLevelType w:val="hybridMultilevel"/>
    <w:tmpl w:val="3BAA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D7CF9"/>
    <w:multiLevelType w:val="hybridMultilevel"/>
    <w:tmpl w:val="789A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08B1"/>
    <w:multiLevelType w:val="hybridMultilevel"/>
    <w:tmpl w:val="1CA8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24012"/>
    <w:multiLevelType w:val="hybridMultilevel"/>
    <w:tmpl w:val="5CA2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5B"/>
    <w:rsid w:val="0002692B"/>
    <w:rsid w:val="00071936"/>
    <w:rsid w:val="001F2123"/>
    <w:rsid w:val="0021683A"/>
    <w:rsid w:val="00283095"/>
    <w:rsid w:val="00333452"/>
    <w:rsid w:val="00347D40"/>
    <w:rsid w:val="003E4F1B"/>
    <w:rsid w:val="0040210E"/>
    <w:rsid w:val="00566ED9"/>
    <w:rsid w:val="006D18F7"/>
    <w:rsid w:val="0086655B"/>
    <w:rsid w:val="008C15C6"/>
    <w:rsid w:val="00A21B83"/>
    <w:rsid w:val="00B56029"/>
    <w:rsid w:val="00C02824"/>
    <w:rsid w:val="00C230E8"/>
    <w:rsid w:val="00D60A8F"/>
    <w:rsid w:val="00D7770B"/>
    <w:rsid w:val="00EA6B23"/>
    <w:rsid w:val="00EB2ECF"/>
    <w:rsid w:val="00EC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6DC4C4D-98F1-47E9-8697-9D6AB88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5B"/>
  </w:style>
  <w:style w:type="paragraph" w:styleId="Footer">
    <w:name w:val="footer"/>
    <w:basedOn w:val="Normal"/>
    <w:link w:val="Foot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5B"/>
  </w:style>
  <w:style w:type="paragraph" w:styleId="ListParagraph">
    <w:name w:val="List Paragraph"/>
    <w:basedOn w:val="Normal"/>
    <w:uiPriority w:val="34"/>
    <w:qFormat/>
    <w:rsid w:val="00566ED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2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Chris</dc:creator>
  <cp:keywords/>
  <dc:description/>
  <cp:lastModifiedBy>Morgan, Rachel</cp:lastModifiedBy>
  <cp:revision>12</cp:revision>
  <dcterms:created xsi:type="dcterms:W3CDTF">2018-01-27T12:46:00Z</dcterms:created>
  <dcterms:modified xsi:type="dcterms:W3CDTF">2018-02-07T13:40:00Z</dcterms:modified>
</cp:coreProperties>
</file>